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Типовий зразок заповнення трудових книжок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ТРУДОВА КНИЖКА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tbl>
      <w:tblPr/>
      <w:tblGrid>
        <w:gridCol w:w="3698"/>
        <w:gridCol w:w="5662"/>
      </w:tblGrid>
      <w:tr>
        <w:trPr>
          <w:trHeight w:val="120" w:hRule="auto"/>
          <w:jc w:val="center"/>
        </w:trPr>
        <w:tc>
          <w:tcPr>
            <w:tcW w:w="3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Прізвище</w:t>
            </w:r>
          </w:p>
        </w:tc>
        <w:tc>
          <w:tcPr>
            <w:tcW w:w="56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Мар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****</w:t>
            </w:r>
          </w:p>
        </w:tc>
      </w:tr>
      <w:tr>
        <w:trPr>
          <w:trHeight w:val="1" w:hRule="atLeast"/>
          <w:jc w:val="center"/>
        </w:trPr>
        <w:tc>
          <w:tcPr>
            <w:tcW w:w="3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Ім’я</w:t>
            </w:r>
          </w:p>
        </w:tc>
        <w:tc>
          <w:tcPr>
            <w:tcW w:w="56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Олексій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3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батькові</w:t>
            </w:r>
          </w:p>
        </w:tc>
        <w:tc>
          <w:tcPr>
            <w:tcW w:w="56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Васильович</w:t>
            </w:r>
          </w:p>
        </w:tc>
      </w:tr>
      <w:tr>
        <w:trPr>
          <w:trHeight w:val="1" w:hRule="atLeast"/>
          <w:jc w:val="center"/>
        </w:trPr>
        <w:tc>
          <w:tcPr>
            <w:tcW w:w="3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народження</w:t>
            </w:r>
          </w:p>
        </w:tc>
        <w:tc>
          <w:tcPr>
            <w:tcW w:w="56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березня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1972 року</w:t>
            </w:r>
          </w:p>
        </w:tc>
      </w:tr>
      <w:tr>
        <w:trPr>
          <w:trHeight w:val="1" w:hRule="atLeast"/>
          <w:jc w:val="center"/>
        </w:trPr>
        <w:tc>
          <w:tcPr>
            <w:tcW w:w="3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56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число, місяць, рік)</w:t>
            </w:r>
          </w:p>
        </w:tc>
      </w:tr>
      <w:tr>
        <w:trPr>
          <w:trHeight w:val="1" w:hRule="atLeast"/>
          <w:jc w:val="center"/>
        </w:trPr>
        <w:tc>
          <w:tcPr>
            <w:tcW w:w="3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заповнення</w:t>
            </w:r>
          </w:p>
        </w:tc>
        <w:tc>
          <w:tcPr>
            <w:tcW w:w="56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“01”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липня 1998 року</w:t>
            </w:r>
          </w:p>
        </w:tc>
      </w:tr>
      <w:tr>
        <w:trPr>
          <w:trHeight w:val="1" w:hRule="atLeast"/>
          <w:jc w:val="center"/>
        </w:trPr>
        <w:tc>
          <w:tcPr>
            <w:tcW w:w="3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Підпис власника книжки</w:t>
            </w:r>
          </w:p>
        </w:tc>
        <w:tc>
          <w:tcPr>
            <w:tcW w:w="56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Марченко</w:t>
            </w:r>
          </w:p>
        </w:tc>
      </w:tr>
      <w:tr>
        <w:trPr>
          <w:trHeight w:val="1" w:hRule="atLeast"/>
          <w:jc w:val="center"/>
        </w:trPr>
        <w:tc>
          <w:tcPr>
            <w:tcW w:w="93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Підпис особи, відповідальної за видачу трудової книжки</w:t>
            </w:r>
          </w:p>
        </w:tc>
      </w:tr>
      <w:tr>
        <w:trPr>
          <w:trHeight w:val="1" w:hRule="atLeast"/>
          <w:jc w:val="center"/>
        </w:trPr>
        <w:tc>
          <w:tcPr>
            <w:tcW w:w="3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56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Петрова</w:t>
            </w:r>
          </w:p>
        </w:tc>
      </w:tr>
      <w:tr>
        <w:trPr>
          <w:trHeight w:val="1" w:hRule="atLeast"/>
          <w:jc w:val="center"/>
        </w:trPr>
        <w:tc>
          <w:tcPr>
            <w:tcW w:w="3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56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розбірливо)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------------------------------------------------------------------------------------------------------------------------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ВІДОМОСТІ ПРО РОБОТУ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АС № 5698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**</w:t>
      </w:r>
    </w:p>
    <w:tbl>
      <w:tblPr/>
      <w:tblGrid>
        <w:gridCol w:w="981"/>
        <w:gridCol w:w="880"/>
        <w:gridCol w:w="968"/>
        <w:gridCol w:w="1071"/>
        <w:gridCol w:w="3570"/>
        <w:gridCol w:w="1905"/>
      </w:tblGrid>
      <w:tr>
        <w:trPr>
          <w:trHeight w:val="1" w:hRule="atLeast"/>
          <w:jc w:val="left"/>
        </w:trPr>
        <w:tc>
          <w:tcPr>
            <w:tcW w:w="981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запису</w:t>
            </w:r>
          </w:p>
        </w:tc>
        <w:tc>
          <w:tcPr>
            <w:tcW w:w="291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Дата</w:t>
            </w:r>
          </w:p>
        </w:tc>
        <w:tc>
          <w:tcPr>
            <w:tcW w:w="35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Відомості про прийом на роботу, переведення на іншу роботу і звільнення (із зазначенням причин і посилання на статтю, пункт закону)</w:t>
            </w:r>
          </w:p>
        </w:tc>
        <w:tc>
          <w:tcPr>
            <w:tcW w:w="190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 підставі чого внесено запис (документ, його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дата і номер)</w:t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число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місяць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рік</w:t>
            </w:r>
          </w:p>
        </w:tc>
        <w:tc>
          <w:tcPr>
            <w:tcW w:w="35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3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4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5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92"/>
              </w:numPr>
              <w:tabs>
                <w:tab w:val="left" w:pos="720" w:leader="none"/>
              </w:tabs>
              <w:spacing w:before="100" w:after="27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21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10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1990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Служба в Збройних Силах України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Військовий квиток МО від 19.10.1990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№319366 </w:t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10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11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1992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17"/>
              </w:numPr>
              <w:tabs>
                <w:tab w:val="left" w:pos="720" w:leader="none"/>
              </w:tabs>
              <w:spacing w:before="100" w:after="27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01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09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1993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Навчання у Харківському державному аграрному університеті ім. В.В.Докучаєва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Диплом АВ № 456378</w:t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25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06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1998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Товариство з обмеженою відповідальністю “Колос”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55"/>
              </w:numPr>
              <w:tabs>
                <w:tab w:val="left" w:pos="720" w:leader="none"/>
              </w:tabs>
              <w:spacing w:before="100" w:after="27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01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07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1998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Прийнятий на роботу бухгалтером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ll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категорії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Наказ від 30.06.1998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№ 23-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67"/>
              </w:numPr>
              <w:tabs>
                <w:tab w:val="left" w:pos="720" w:leader="none"/>
              </w:tabs>
              <w:spacing w:before="100" w:after="27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03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07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1998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Запис за № 3 недійсний. Прийнятий на роботу бухгалтером l категорії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Наказ від 30.06.1998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№ 23-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79"/>
              </w:numPr>
              <w:tabs>
                <w:tab w:val="left" w:pos="720" w:leader="none"/>
              </w:tabs>
              <w:spacing w:before="100" w:after="27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01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05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2001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Переведений на посаду головного бухгалтера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Наказ від 27.04.2001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№ 158-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91"/>
              </w:numPr>
              <w:tabs>
                <w:tab w:val="left" w:pos="720" w:leader="none"/>
              </w:tabs>
              <w:spacing w:before="100" w:after="27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Товариство з обмеженою відповідальністю “Колос” з 01.04.2002 перейменоване у товариство з обмеженою відповідальністю “Простір”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Наказ від 01.03.2002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№ 45/135 </w:t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203"/>
              </w:numPr>
              <w:tabs>
                <w:tab w:val="left" w:pos="720" w:leader="none"/>
              </w:tabs>
              <w:spacing w:before="100" w:after="27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12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02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2004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Переведений на посаду директора комерційного відділу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Наказ від 09.02.2004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№ 190-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</w:t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215"/>
              </w:numPr>
              <w:tabs>
                <w:tab w:val="left" w:pos="720" w:leader="none"/>
              </w:tabs>
              <w:spacing w:before="100" w:after="27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27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05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2005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Звільнений з роботи за власним бажанням, ст. 38 КЗпП України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наказ від 12.05.2005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№ 257-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</w:t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Директор ТОВ “Простір”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Матвєєв М.О.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М.П.</w:t>
            </w:r>
          </w:p>
        </w:tc>
        <w:tc>
          <w:tcPr>
            <w:tcW w:w="1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У графі 3 розділу “Відомості про роботу” як заголовок пишете повну назву сільської ради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FFFFFF" w:val="clear"/>
        </w:rPr>
        <w:t xml:space="preserve">Запис у трудову книжку: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p>
      <w:pPr>
        <w:numPr>
          <w:ilvl w:val="0"/>
          <w:numId w:val="26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FFFFFF" w:val="clear"/>
        </w:rPr>
        <w:t xml:space="preserve">для голови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u w:val="single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методичні рекомендації щодо особливостей прийняття (обрання), звільнення посадових осіб – додаток № 1,2 до листа Головдержслужби від 6 лютого 2002 року № 42/621).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</w:p>
    <w:tbl>
      <w:tblPr/>
      <w:tblGrid>
        <w:gridCol w:w="1278"/>
        <w:gridCol w:w="925"/>
        <w:gridCol w:w="1034"/>
        <w:gridCol w:w="936"/>
        <w:gridCol w:w="3179"/>
        <w:gridCol w:w="2203"/>
      </w:tblGrid>
      <w:tr>
        <w:trPr>
          <w:trHeight w:val="1" w:hRule="atLeast"/>
          <w:jc w:val="left"/>
        </w:trPr>
        <w:tc>
          <w:tcPr>
            <w:tcW w:w="1278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запису</w:t>
            </w:r>
          </w:p>
        </w:tc>
        <w:tc>
          <w:tcPr>
            <w:tcW w:w="289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дата</w:t>
            </w:r>
          </w:p>
        </w:tc>
        <w:tc>
          <w:tcPr>
            <w:tcW w:w="317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Відомості про прийом на роботу, про переведення на іншу роботу і про звільнення (з зазначенням причин і з посиланням на статтю, пункт закону)</w:t>
            </w:r>
          </w:p>
        </w:tc>
        <w:tc>
          <w:tcPr>
            <w:tcW w:w="220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На підставі чого внесено запис (документ, його дата і номер)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число</w:t>
            </w:r>
          </w:p>
        </w:tc>
        <w:tc>
          <w:tcPr>
            <w:tcW w:w="1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місяць</w:t>
            </w: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рік</w:t>
            </w:r>
          </w:p>
        </w:tc>
        <w:tc>
          <w:tcPr>
            <w:tcW w:w="317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1</w:t>
            </w:r>
          </w:p>
        </w:tc>
        <w:tc>
          <w:tcPr>
            <w:tcW w:w="289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2</w:t>
            </w:r>
          </w:p>
        </w:tc>
        <w:tc>
          <w:tcPr>
            <w:tcW w:w="31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3</w:t>
            </w:r>
          </w:p>
        </w:tc>
        <w:tc>
          <w:tcPr>
            <w:tcW w:w="2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1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31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Боровицька сільська рада</w:t>
            </w:r>
          </w:p>
        </w:tc>
        <w:tc>
          <w:tcPr>
            <w:tcW w:w="2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8</w:t>
            </w:r>
          </w:p>
        </w:tc>
        <w:tc>
          <w:tcPr>
            <w:tcW w:w="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1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2002</w:t>
            </w:r>
          </w:p>
        </w:tc>
        <w:tc>
          <w:tcPr>
            <w:tcW w:w="31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Обраний сільським головою 31 березня 2002 року</w:t>
            </w:r>
          </w:p>
        </w:tc>
        <w:tc>
          <w:tcPr>
            <w:tcW w:w="2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Протокол ТВК від 31.03.2002 №__ , протокол сесії с/р від 04.04.2002 2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9</w:t>
            </w:r>
          </w:p>
        </w:tc>
        <w:tc>
          <w:tcPr>
            <w:tcW w:w="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1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2002</w:t>
            </w:r>
          </w:p>
        </w:tc>
        <w:tc>
          <w:tcPr>
            <w:tcW w:w="31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Прийняв Присягу посадової особи місцевого самоврядування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  <w:tc>
          <w:tcPr>
            <w:tcW w:w="2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ст. 11 Закону України “Про службу в органах місцевого самоврядування”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10</w:t>
            </w:r>
          </w:p>
        </w:tc>
        <w:tc>
          <w:tcPr>
            <w:tcW w:w="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1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2002</w:t>
            </w:r>
          </w:p>
        </w:tc>
        <w:tc>
          <w:tcPr>
            <w:tcW w:w="31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Присвоєно 11 (10, 9) ранг посадової особи місцевого самоврядування (п’ята категорія)</w:t>
            </w:r>
          </w:p>
        </w:tc>
        <w:tc>
          <w:tcPr>
            <w:tcW w:w="2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Рішення сільського голови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від 04.04.2002 № ____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1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31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 про присвоєння чергового рангу</w:t>
            </w:r>
          </w:p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Примітка: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Рішення “Про присвоєння Білику В.П. 10 рангу посадової особи місцевого самоврядування” Відповідно до підпункту 5 пункту 2 та пунктів 3,7 ст. 15 Закону України “Про службу в органах місцевого самоврядування” присвоїти сільському голові Білику Віктору Петровичу 10 ранг посадової особи місцевого самоврядування.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Коли обираються на другій термін - обов’язково робиться запис обрання (є випадки у с/р: обрали голову у 1994 році, зробили запис; голова обирався і у 1998 році і у 2002 році, а записів не має – грубе порушення).</w:t>
            </w:r>
          </w:p>
        </w:tc>
        <w:tc>
          <w:tcPr>
            <w:tcW w:w="22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  <w:br/>
      </w:r>
    </w:p>
    <w:p>
      <w:pPr>
        <w:numPr>
          <w:ilvl w:val="0"/>
          <w:numId w:val="37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FFFFFF" w:val="clear"/>
        </w:rPr>
        <w:t xml:space="preserve">для секретарів сільських рад: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</w:p>
    <w:tbl>
      <w:tblPr/>
      <w:tblGrid>
        <w:gridCol w:w="392"/>
        <w:gridCol w:w="579"/>
        <w:gridCol w:w="579"/>
        <w:gridCol w:w="852"/>
        <w:gridCol w:w="4651"/>
        <w:gridCol w:w="2502"/>
      </w:tblGrid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Боровицька сільська рада</w:t>
            </w:r>
          </w:p>
        </w:tc>
        <w:tc>
          <w:tcPr>
            <w:tcW w:w="2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5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2002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Обрана секретарем с/р 04 квітня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2002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року</w:t>
            </w:r>
          </w:p>
        </w:tc>
        <w:tc>
          <w:tcPr>
            <w:tcW w:w="2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Рішення с/р від 04.04.2002 № 1-2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6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2002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Присвоєно 13 (12,11) ранг посадової особи місцевого самоврядування (шоста категорія)</w:t>
            </w:r>
          </w:p>
        </w:tc>
        <w:tc>
          <w:tcPr>
            <w:tcW w:w="2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Розпорядження сільського голови від 04.04.2002 № 2-р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7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04</w:t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2002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Прийняла Присягу посадової особи місцевого самоврядування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  <w:tc>
          <w:tcPr>
            <w:tcW w:w="2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ст. 11 Закону Укра-їни “Про службу в органах місцевого самоврядування”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 про присвоєння чергового рангу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число в число)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Примітка: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Розпорядження сільського голови від 04.04.2004 № ___ “Про присвоєння Ковтун І.І. 12 рангу посадової особи місцевого самоврядування”. Відповідно до п.п. 6,2 та пунктів 4,7 ст. 15 Закону України “Про службу в органах місцевого самоврядування” присвоїти секретарю Ковтун Інні Іванівні 12 ранг посадової особи місцевого самоврядування з 04 квітня 2004 року</w:t>
            </w:r>
          </w:p>
        </w:tc>
        <w:tc>
          <w:tcPr>
            <w:tcW w:w="2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  <w:br/>
      </w:r>
    </w:p>
    <w:p>
      <w:pPr>
        <w:numPr>
          <w:ilvl w:val="0"/>
          <w:numId w:val="44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FFFFFF" w:val="clear"/>
        </w:rPr>
        <w:t xml:space="preserve">для спеціалістів: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</w:p>
    <w:tbl>
      <w:tblPr/>
      <w:tblGrid>
        <w:gridCol w:w="537"/>
        <w:gridCol w:w="570"/>
        <w:gridCol w:w="570"/>
        <w:gridCol w:w="838"/>
        <w:gridCol w:w="4577"/>
        <w:gridCol w:w="2463"/>
      </w:tblGrid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Шестеринська сільська рада</w:t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7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16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03</w:t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2005</w:t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Призначена на посаду спеціаліста ІІ категорії з бухгалтерського обліку, як така що пройшла за конкурсом</w:t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Розпорядження сільського голови від 16.03.2005 № 15-р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8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16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03</w:t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2005</w:t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Прийняла Присягу посадової особи місцевого самоврядування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ст. 11 Закону Укра-їни “Про службу в органах місцевого самоврядування”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9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16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03</w:t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2005</w:t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Присвоєно 15 (14,13) ранг посадової особи місцевого самоврядування (сьома категорія)</w:t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Розпорядження сільського голови від 16.03.2005 № 16-р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10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19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03</w:t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2005</w:t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 за № 7 недійсний. Призначена на посаду спеціаліста І категорії з бухгалтерського обліку, як така що пройшла за конкурсом</w:t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Розпорядження сільського голови від 16.03.2005 № 15-р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Пастирська сільська рада</w:t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5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07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11</w:t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1999</w:t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Прийнята на роботу прибиральницею сільської ради</w:t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Розпорядження сільського голови від 07.11.1999 № 15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6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06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03</w:t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2005</w:t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Звільнена з роботи за власним бажанням, ст38. КЗпП України</w:t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Розпорядження сільського голови від 06.03.2005 № 32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Можливі варіанти: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Прийнята на роботу за сумісництвом юрисконсультом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Звільнена з роботи за згодою сторін, п.1 ст.. 36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КЗпП України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Звільнений з роботи за скороченням штатів, п.1 ст.. 40 КЗпП України</w:t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4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Примітка: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Розпорядження від 29.04.2004 №___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Про присвоєння Білоус Г.Г. 14 рангу посадової особи місцевого самоврядування Відповідно до підпункту 7 пункту 2 та пунктів 4,7 ст. 15 Закону України “Про службу в органах місцевого самоврядування” присвоїти спеціалісту II категорії з бухгалтерського обліку Білоус Ганні Григорівні 14 ранг посадової особи місцевого самоврядування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Обов’язково писати “Призначення на посаду..., як така, що пройшла за конкурсом або як така, що була зарахована до кадрового резерву на цю посаду”.</w:t>
            </w:r>
          </w:p>
        </w:tc>
        <w:tc>
          <w:tcPr>
            <w:tcW w:w="2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</w:tbl>
    <w:p>
      <w:pPr>
        <w:numPr>
          <w:ilvl w:val="0"/>
          <w:numId w:val="63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FFFFFF" w:val="clear"/>
        </w:rPr>
        <w:t xml:space="preserve">для голови: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</w:p>
    <w:tbl>
      <w:tblPr/>
      <w:tblGrid>
        <w:gridCol w:w="364"/>
        <w:gridCol w:w="591"/>
        <w:gridCol w:w="591"/>
        <w:gridCol w:w="799"/>
        <w:gridCol w:w="4743"/>
        <w:gridCol w:w="2467"/>
      </w:tblGrid>
      <w:tr>
        <w:trPr>
          <w:trHeight w:val="1" w:hRule="atLeast"/>
          <w:jc w:val="left"/>
        </w:trPr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7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4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Звільнений у зв’язку з закінченням строку повноважень</w:t>
            </w:r>
          </w:p>
        </w:tc>
        <w:tc>
          <w:tcPr>
            <w:tcW w:w="24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п. 1 ст. 42 Закону України “Про місцеве самоврядування в Україні”, (дата звільнення) Дата вступу на цю посаду іншої обраної особи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Якщо достроково припинив повноваження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 ТК вказується підстава дострокового припинення повноважень згідно зі статтею 79 Закону України “Про місцеве самоврядування в Україні” (рішення сільської ради або місцевого референдуму, його дата і номер).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p>
      <w:pPr>
        <w:numPr>
          <w:ilvl w:val="0"/>
          <w:numId w:val="65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FFFFFF" w:val="clear"/>
        </w:rPr>
        <w:t xml:space="preserve">для секретаря: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</w:p>
    <w:tbl>
      <w:tblPr/>
      <w:tblGrid>
        <w:gridCol w:w="364"/>
        <w:gridCol w:w="591"/>
        <w:gridCol w:w="591"/>
        <w:gridCol w:w="539"/>
        <w:gridCol w:w="5003"/>
        <w:gridCol w:w="2467"/>
      </w:tblGrid>
      <w:tr>
        <w:trPr>
          <w:trHeight w:val="1" w:hRule="atLeast"/>
          <w:jc w:val="left"/>
        </w:trPr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Звільнена у зв’язку з закінченням строку повноважень ради</w:t>
            </w:r>
          </w:p>
        </w:tc>
        <w:tc>
          <w:tcPr>
            <w:tcW w:w="24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п. 1 ст. 50 Закону України “Про місцеве самоврядування в Україні”,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Дата вступу на цю посаду іншої обраної відповідно до закону особи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FFFFFF" w:val="clear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tbl>
      <w:tblPr/>
      <w:tblGrid>
        <w:gridCol w:w="364"/>
        <w:gridCol w:w="591"/>
        <w:gridCol w:w="591"/>
        <w:gridCol w:w="539"/>
        <w:gridCol w:w="5003"/>
        <w:gridCol w:w="2467"/>
      </w:tblGrid>
      <w:tr>
        <w:trPr>
          <w:trHeight w:val="1" w:hRule="atLeast"/>
          <w:jc w:val="left"/>
        </w:trPr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7"/>
                <w:shd w:fill="auto" w:val="clear"/>
              </w:rPr>
              <w:t xml:space="preserve">Звільнена у зв’язку з достроковим припиненням повноважень п. 5 ст. 50 Закону України “Про місцеве самоврядування в Україні” із зазначенням дати та підстави звільнення (рішення сільської ради, його дата і номер).</w:t>
            </w:r>
          </w:p>
        </w:tc>
        <w:tc>
          <w:tcPr>
            <w:tcW w:w="24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92">
    <w:abstractNumId w:val="72"/>
  </w:num>
  <w:num w:numId="117">
    <w:abstractNumId w:val="66"/>
  </w:num>
  <w:num w:numId="155">
    <w:abstractNumId w:val="60"/>
  </w:num>
  <w:num w:numId="167">
    <w:abstractNumId w:val="54"/>
  </w:num>
  <w:num w:numId="179">
    <w:abstractNumId w:val="48"/>
  </w:num>
  <w:num w:numId="191">
    <w:abstractNumId w:val="42"/>
  </w:num>
  <w:num w:numId="203">
    <w:abstractNumId w:val="36"/>
  </w:num>
  <w:num w:numId="215">
    <w:abstractNumId w:val="30"/>
  </w:num>
  <w:num w:numId="268">
    <w:abstractNumId w:val="24"/>
  </w:num>
  <w:num w:numId="372">
    <w:abstractNumId w:val="18"/>
  </w:num>
  <w:num w:numId="446">
    <w:abstractNumId w:val="12"/>
  </w:num>
  <w:num w:numId="630">
    <w:abstractNumId w:val="6"/>
  </w:num>
  <w:num w:numId="6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