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84" w:after="100" w:line="276"/>
        <w:ind w:right="0" w:left="0" w:firstLine="0"/>
        <w:jc w:val="righ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До Придніпровського районного суду м. Черкаси</w:t>
      </w:r>
    </w:p>
    <w:p>
      <w:pPr>
        <w:spacing w:before="184" w:after="100" w:line="276"/>
        <w:ind w:right="0" w:left="0" w:firstLine="0"/>
        <w:jc w:val="righ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18015,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м. Черкаси, вул. Гоголя, 316,</w:t>
      </w:r>
    </w:p>
    <w:p>
      <w:pPr>
        <w:spacing w:before="184" w:after="100" w:line="276"/>
        <w:ind w:right="0" w:left="0" w:firstLine="0"/>
        <w:jc w:val="righ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84" w:after="100" w:line="276"/>
        <w:ind w:right="0" w:left="0" w:firstLine="0"/>
        <w:jc w:val="righ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Відповідач: Іваненко Іванна Іванівна,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 </w:t>
        <w:br/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18000,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м. Черкаси, вул. Гоголя,</w:t>
        <w:br/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1,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кв. 1</w:t>
      </w:r>
    </w:p>
    <w:p>
      <w:pPr>
        <w:spacing w:before="184" w:after="100" w:line="276"/>
        <w:ind w:right="0" w:left="0" w:firstLine="0"/>
        <w:jc w:val="righ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84" w:after="100" w:line="276"/>
        <w:ind w:right="0" w:left="0" w:firstLine="0"/>
        <w:jc w:val="righ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Позивач: Публічне акціонерне товариство "Ерсте Банк"</w:t>
      </w:r>
    </w:p>
    <w:p>
      <w:pPr>
        <w:spacing w:before="184" w:after="100" w:line="276"/>
        <w:ind w:right="0" w:left="0" w:firstLine="0"/>
        <w:jc w:val="righ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01034,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м. Київ, вул. Прорізна, 6</w:t>
      </w:r>
    </w:p>
    <w:p>
      <w:pPr>
        <w:spacing w:before="184" w:after="100" w:line="276"/>
        <w:ind w:right="0" w:left="0" w:firstLine="0"/>
        <w:jc w:val="righ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тел. (044) 593-00-00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84" w:after="100" w:line="276"/>
        <w:ind w:right="0" w:left="0" w:firstLine="0"/>
        <w:jc w:val="center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0"/>
          <w:position w:val="0"/>
          <w:sz w:val="18"/>
          <w:shd w:fill="FFFFFF" w:val="clear"/>
        </w:rPr>
        <w:t xml:space="preserve">ЗУСТРІЧНА ПОЗОВНА ЗАЯВА</w:t>
      </w:r>
    </w:p>
    <w:p>
      <w:pPr>
        <w:spacing w:before="184" w:after="100" w:line="276"/>
        <w:ind w:right="0" w:left="0" w:firstLine="0"/>
        <w:jc w:val="center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555555"/>
          <w:spacing w:val="0"/>
          <w:position w:val="0"/>
          <w:sz w:val="18"/>
          <w:shd w:fill="FFFFFF" w:val="clear"/>
        </w:rPr>
        <w:t xml:space="preserve">про розірвання кредитного договору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28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лютого 2008 року між мною, Іваненко Іванною Іванівною, та Публічним акціонерним товариством "Ерсте Банк" було укладено кредитний договір.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Станом на 19 липня 2010 року в мене з'явилася заборгованість. У зв'язку із цим Відповідачем було подано позов про стягнення коштів. Позовної вимоги про розірвання кредитного договору заявлено не було.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Статтею 652 Цивільного кодексу України встановлено, що у разі істотної зміни обставин, якими сторони керувалися при укладенні договору, договір може бути змінений або розірваний за згодою сторін, якщо інше не встановлено договором або не випливає із суті зобов'язання.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Зміна обставин є істотною, якщо вони змінилися настільки, що, якби сторони могли це передбачити, вони не уклали б договір або уклали б його на інших умовах.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Якщо сторони не досягли згоди щодо приведення договору у відповідність з обставинами, які істотно змінились, або щодо його розірвання, договір може бути розірваний, а з підстав, встановлених частиною четвертою цієї статті.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У разі розірвання договору внаслідок істотної зміни обставин суд, на вимогу будь-якої із сторін, визначає наслідки розірвання договору виходячи з необхідності справедливого розподілу між сторонами витрат, понесених ними у зв'язку з виконанням цього договору.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Даною статтею передбачено моє право на односторонню вимогу про розірвання договору в разі істотної зміни обставин.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Щодо істотної зміни обставин пояснюю наступне. На даний час я на приватному підприємстві "Постач-Збут" з оплатою праці в розміні половини від мінімальної заробітної плати. Будь-яких інших джерел доходу в мене не має, що обумовлено економічною кризою та іншими незалежними від сторін зовнішньо-економічними факторами, на які ні я ні відповідач не розраховували при укладенні договору і не могли передбачити їх настання. Якби була можливість передбачити такі обставини, я, як сторона договору, взагалі не укладала би вказаний договір.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На даний час в мене не має можливості сплачувати суми передбачені договором, що (у разі не розірвання договору) призведе до подальших порушень договору. У відповідача в такому випадку буде можливість продовжувати нараховувати штрафні санкції.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У зв'язку із вищенаведеним та на підставі статті 652 Цивільного кодексу України 123 Цивільного процесуального кодексу України, -</w:t>
      </w:r>
    </w:p>
    <w:p>
      <w:pPr>
        <w:spacing w:before="184" w:after="100" w:line="276"/>
        <w:ind w:right="0" w:left="0" w:firstLine="0"/>
        <w:jc w:val="center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ПРОШУ: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1.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Прийняти зустрічну позовну заяву про розірвання кредитного договору до розгляду;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2.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Розірвати кредитний договір № _____ від 28 лютого 2008 року з дати винесення рішення по справі.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Додатки: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1.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Копія паспорту та ідентифікаційного коду;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2.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Копія зустрічної позовної заяви;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3.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Копія довідки про розмір зар. плати.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"___"_____________ 2010 </w:t>
      </w: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року</w:t>
      </w:r>
    </w:p>
    <w:p>
      <w:pPr>
        <w:spacing w:before="184" w:after="100" w:line="276"/>
        <w:ind w:right="0" w:left="0" w:firstLine="0"/>
        <w:jc w:val="left"/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555555"/>
          <w:spacing w:val="0"/>
          <w:position w:val="0"/>
          <w:sz w:val="1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